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8F" w:rsidRPr="00AF1D8F" w:rsidRDefault="00AF1D8F" w:rsidP="00AF1D8F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0" w:name="_Toc74750475"/>
      <w:r w:rsidRPr="00AF1D8F">
        <w:rPr>
          <w:rFonts w:ascii="Times New Roman" w:eastAsia="Times New Roman" w:hAnsi="Times New Roman" w:cs="Times New Roman"/>
          <w:b/>
          <w:bCs/>
          <w:color w:val="008000"/>
          <w:kern w:val="36"/>
          <w:sz w:val="14"/>
          <w:szCs w:val="14"/>
          <w:lang w:eastAsia="ru-RU"/>
        </w:rPr>
        <w:t>   </w:t>
      </w:r>
      <w:r w:rsidRPr="00AF1D8F">
        <w:rPr>
          <w:rFonts w:ascii="Times New Roman" w:eastAsia="Times New Roman" w:hAnsi="Times New Roman" w:cs="Times New Roman"/>
          <w:b/>
          <w:bCs/>
          <w:color w:val="008000"/>
          <w:kern w:val="36"/>
          <w:sz w:val="32"/>
          <w:szCs w:val="32"/>
          <w:lang w:eastAsia="ru-RU"/>
        </w:rPr>
        <w:t>КАК ВЫБРАТЬ ВИД СПОРТА?</w:t>
      </w:r>
      <w:bookmarkEnd w:id="0"/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</w:t>
      </w:r>
      <w:bookmarkStart w:id="1" w:name="_GoBack"/>
      <w:bookmarkEnd w:id="1"/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• у 30% дошкольников уже намечаются изменения осанки (а в первые годы школьных занятий этот показатель увеличивается до 65%!);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• более 30% детишек весят больше, чем положено. А ведь известно, что детское ожирение победить очень сложно;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• от 20 до 25% малышей уже имеют нарушения кровообращения;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• 40% детишек регулярно жалуются на боли в спине.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Понятно, что каждый родитель хочет, чтобы его ребенок рос здоровым и сильным.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628775"/>
            <wp:effectExtent l="0" t="0" r="0" b="9525"/>
            <wp:wrapSquare wrapText="bothSides"/>
            <wp:docPr id="8" name="Рисунок 8" descr="https://documents.infourok.ru/bb63a9e2-785e-45d9-9efb-a7690bf87d8c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b63a9e2-785e-45d9-9efb-a7690bf87d8c/0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Командные игры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 </w:t>
      </w: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Водные виды спорта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1428750"/>
            <wp:effectExtent l="0" t="0" r="9525" b="0"/>
            <wp:wrapSquare wrapText="bothSides"/>
            <wp:docPr id="7" name="Рисунок 7" descr="https://documents.infourok.ru/bb63a9e2-785e-45d9-9efb-a7690bf87d8c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b63a9e2-785e-45d9-9efb-a7690bf87d8c/0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lastRenderedPageBreak/>
        <w:t>Гимнастика</w:t>
      </w: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514475"/>
            <wp:effectExtent l="0" t="0" r="9525" b="9525"/>
            <wp:wrapSquare wrapText="bothSides"/>
            <wp:docPr id="6" name="Рисунок 6" descr="https://documents.infourok.ru/bb63a9e2-785e-45d9-9efb-a7690bf87d8c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b63a9e2-785e-45d9-9efb-a7690bf87d8c/0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                                                     Лыжный спорт.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628775"/>
            <wp:effectExtent l="0" t="0" r="0" b="9525"/>
            <wp:wrapSquare wrapText="bothSides"/>
            <wp:docPr id="5" name="Рисунок 5" descr="https://documents.infourok.ru/bb63a9e2-785e-45d9-9efb-a7690bf87d8c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bb63a9e2-785e-45d9-9efb-a7690bf87d8c/0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Об этом забывать не стоит. Это не только традиционные лыжи, но и модные нынче биатлон, сноуборд, прыжки с трамплина, горные лыжи и многое другое.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2105025"/>
            <wp:effectExtent l="0" t="0" r="9525" b="9525"/>
            <wp:wrapSquare wrapText="bothSides"/>
            <wp:docPr id="4" name="Рисунок 4" descr="https://documents.infourok.ru/bb63a9e2-785e-45d9-9efb-a7690bf87d8c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b63a9e2-785e-45d9-9efb-a7690bf87d8c/0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Фигурное катание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Боевые искусства</w:t>
      </w: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781175"/>
            <wp:effectExtent l="0" t="0" r="0" b="9525"/>
            <wp:wrapSquare wrapText="bothSides"/>
            <wp:docPr id="3" name="Рисунок 3" descr="https://documents.infourok.ru/bb63a9e2-785e-45d9-9efb-a7690bf87d8c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bb63a9e2-785e-45d9-9efb-a7690bf87d8c/0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травматичности</w:t>
      </w:r>
      <w:proofErr w:type="spellEnd"/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600200"/>
            <wp:effectExtent l="0" t="0" r="0" b="0"/>
            <wp:wrapSquare wrapText="bothSides"/>
            <wp:docPr id="2" name="Рисунок 2" descr="https://documents.infourok.ru/bb63a9e2-785e-45d9-9efb-a7690bf87d8c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bb63a9e2-785e-45d9-9efb-a7690bf87d8c/0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Теннис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</w:t>
      </w:r>
      <w:proofErr w:type="gramStart"/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тренировки..</w:t>
      </w:r>
      <w:proofErr w:type="gramEnd"/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76600" cy="2181225"/>
            <wp:effectExtent l="0" t="0" r="0" b="9525"/>
            <wp:wrapSquare wrapText="bothSides"/>
            <wp:docPr id="1" name="Рисунок 1" descr="https://documents.infourok.ru/bb63a9e2-785e-45d9-9efb-a7690bf87d8c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bb63a9e2-785e-45d9-9efb-a7690bf87d8c/0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8F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Танцы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Это очень важно!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Но главное, чтобы малыши хотели заниматься, ведь спорт – это здоровье!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AF1D8F" w:rsidRPr="00AF1D8F" w:rsidRDefault="00AF1D8F" w:rsidP="00AF1D8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1D8F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F93020" w:rsidRDefault="00F93020"/>
    <w:sectPr w:rsidR="00F9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BD"/>
    <w:rsid w:val="004A04BD"/>
    <w:rsid w:val="00AF1D8F"/>
    <w:rsid w:val="00C44383"/>
    <w:rsid w:val="00F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68C7"/>
  <w15:chartTrackingRefBased/>
  <w15:docId w15:val="{FF5CBC29-D0F8-4274-82A4-B0F19D0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2022-01-25T16:08:00Z</dcterms:created>
  <dcterms:modified xsi:type="dcterms:W3CDTF">2022-01-25T16:18:00Z</dcterms:modified>
</cp:coreProperties>
</file>