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CA50C" w14:textId="7CEF6455" w:rsidR="00AB7E0D" w:rsidRPr="00F85B38" w:rsidRDefault="00AB7E0D" w:rsidP="00F85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B38">
        <w:rPr>
          <w:rFonts w:ascii="Times New Roman,Bold" w:hAnsi="Times New Roman,Bold" w:cs="Times New Roman,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МБДОУ «Детский сад</w:t>
      </w:r>
      <w:r w:rsidR="00F85B38" w:rsidRPr="00F85B38">
        <w:rPr>
          <w:rFonts w:ascii="Times New Roman,Bold" w:hAnsi="Times New Roman,Bold" w:cs="Times New Roman,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№ 378» г.</w:t>
      </w:r>
      <w:r w:rsidR="00F85B38">
        <w:rPr>
          <w:rFonts w:ascii="Times New Roman,Bold" w:hAnsi="Times New Roman,Bold" w:cs="Times New Roman,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85B38" w:rsidRPr="00F85B38">
        <w:rPr>
          <w:rFonts w:ascii="Times New Roman,Bold" w:hAnsi="Times New Roman,Bold" w:cs="Times New Roman,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о. Самара</w:t>
      </w:r>
    </w:p>
    <w:p w14:paraId="6CEB77E5" w14:textId="21551B79" w:rsidR="00F85B38" w:rsidRPr="00F85B38" w:rsidRDefault="00F85B38" w:rsidP="00F85B3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Bold" w:hAnsi="Times New Roman,Bold" w:cs="Times New Roman,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85B38">
        <w:rPr>
          <w:rFonts w:ascii="Times New Roman,Bold" w:hAnsi="Times New Roman,Bold" w:cs="Times New Roman,Bold"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Исполнено: воспитатель Яковлева В.В.</w:t>
      </w:r>
    </w:p>
    <w:p w14:paraId="771B04F6" w14:textId="5C1D1933" w:rsidR="00AB7E0D" w:rsidRP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color w:val="0070C1"/>
          <w:sz w:val="36"/>
          <w:szCs w:val="36"/>
        </w:rPr>
      </w:pPr>
      <w:r w:rsidRPr="00AB7E0D">
        <w:rPr>
          <w:rFonts w:ascii="Times New Roman,Bold" w:hAnsi="Times New Roman,Bold" w:cs="Times New Roman,Bold"/>
          <w:color w:val="0070C1"/>
          <w:sz w:val="36"/>
          <w:szCs w:val="36"/>
        </w:rPr>
        <w:t>Консультация для родителей</w:t>
      </w:r>
    </w:p>
    <w:p w14:paraId="629A4F78" w14:textId="77777777" w:rsidR="00AB7E0D" w:rsidRP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color w:val="0070C1"/>
          <w:sz w:val="36"/>
          <w:szCs w:val="36"/>
        </w:rPr>
      </w:pPr>
      <w:r w:rsidRPr="00AB7E0D">
        <w:rPr>
          <w:rFonts w:ascii="Times New Roman,Bold" w:hAnsi="Times New Roman,Bold" w:cs="Times New Roman,Bold"/>
          <w:color w:val="0070C1"/>
          <w:sz w:val="36"/>
          <w:szCs w:val="36"/>
        </w:rPr>
        <w:t>«Развитие речи детей раннего возраста»</w:t>
      </w:r>
    </w:p>
    <w:p w14:paraId="18CE3729" w14:textId="5B8D1609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Ранний возраст очень значимый для речевого развития ребенка. Он обладает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огромными возможностями для формирования основ будущей взрослой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личности. В раннем детстве темпы речевого развития значительно выше, 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последующие годы. Задачи родителей в этот период: помочь детям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овладеть родным языком, накопить значительный запас слов, научить</w:t>
      </w:r>
    </w:p>
    <w:p w14:paraId="3A26DE16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произносить звуки.</w:t>
      </w:r>
    </w:p>
    <w:p w14:paraId="0022C2B2" w14:textId="538C04B0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Чем больше родители будут разговаривать с ребенком, тем лучше он будет</w:t>
      </w:r>
    </w:p>
    <w:p w14:paraId="5093CBD4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развиваться. Внимание к ребенку положительно влияет на повышение уровня</w:t>
      </w:r>
    </w:p>
    <w:p w14:paraId="50FF6174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его интеллекта. Обращенная речь является основным стимулом развития</w:t>
      </w:r>
    </w:p>
    <w:p w14:paraId="704A7468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мозга в раннем возрасте.</w:t>
      </w:r>
    </w:p>
    <w:p w14:paraId="7360AEBE" w14:textId="0ED1FE9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Ребёнок хорошо понимает обращённую к нему речь и содержание сказок.</w:t>
      </w:r>
    </w:p>
    <w:p w14:paraId="5F1C9DB1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 ребёнка раннего возраста возрастает потребность в общении и</w:t>
      </w:r>
    </w:p>
    <w:p w14:paraId="67DA7414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сверстниками. Ребёнок понимает простые вопросы, например: «Где лежит</w:t>
      </w:r>
    </w:p>
    <w:p w14:paraId="42A408DE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мяч?», «Куда мы положили игрушки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?»…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Интерес к окружающим предметам</w:t>
      </w:r>
    </w:p>
    <w:p w14:paraId="29F5122E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побуждает его обращаться ко взрослым с вопросами типа: «Что это?»,</w:t>
      </w:r>
    </w:p>
    <w:p w14:paraId="39C726E8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«Зачем?», «Куда?».</w:t>
      </w:r>
    </w:p>
    <w:p w14:paraId="282C74F7" w14:textId="5FE3DC22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Словарный запас увеличивается в 3 – 4 раза. Ребёнок знает названия многих</w:t>
      </w:r>
    </w:p>
    <w:p w14:paraId="4C8FE3AC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предметов: игрушек, посуды, одежды, то есть тех предметов, которые</w:t>
      </w:r>
    </w:p>
    <w:p w14:paraId="471E2350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находятся в ближайшем окружении. Ребёнок начинает пользоваться</w:t>
      </w:r>
    </w:p>
    <w:p w14:paraId="6A3D8821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глаголами, прилагательными, обозначающими не только размеры предметов,</w:t>
      </w:r>
    </w:p>
    <w:p w14:paraId="559C528C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 и их цвет, форму, качество, например: красный, зелёный, круглый,</w:t>
      </w:r>
    </w:p>
    <w:p w14:paraId="6917A8A9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длинный, зелёный…</w:t>
      </w:r>
    </w:p>
    <w:p w14:paraId="4BAE5980" w14:textId="27EA3AF0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Речь детей к концу третьего года жизни характеризуется появлением</w:t>
      </w:r>
    </w:p>
    <w:p w14:paraId="7AAC51DF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сложных предложений. Ребёнок воспринимает простые по содержанию и</w:t>
      </w:r>
    </w:p>
    <w:p w14:paraId="3FCDD811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небольшие по объёму сказки, может отвечать на некоторые по</w:t>
      </w:r>
    </w:p>
    <w:p w14:paraId="56E6C7FC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прочитанному. «Курочка Ряба», «Репка», «Колобок», «Теремок», «Волк и</w:t>
      </w:r>
    </w:p>
    <w:p w14:paraId="6E92F725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семеро козлят» - эти произведения доступны пониманию детей, но при</w:t>
      </w:r>
    </w:p>
    <w:p w14:paraId="1720362A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пересказе они способны лишь договаривать за взрослыми отдельные слова,</w:t>
      </w:r>
    </w:p>
    <w:p w14:paraId="49CA9624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либо группы слов. Небольшие тексты, многократно прочитанные, малыши</w:t>
      </w:r>
    </w:p>
    <w:p w14:paraId="7BEEB559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почти полностью запоминают наизусть, самостоятельно же построить</w:t>
      </w:r>
    </w:p>
    <w:p w14:paraId="0FB0021C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связный пересказ они, как правило, не могут, хотя некоторые дети к концу</w:t>
      </w:r>
    </w:p>
    <w:p w14:paraId="6E4D9980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третьего года легко справляются и с таким заданием.</w:t>
      </w:r>
    </w:p>
    <w:p w14:paraId="3206BF95" w14:textId="347281CC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Возраст от 0 до 3 лет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сензитивный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период речевого становления – период</w:t>
      </w:r>
    </w:p>
    <w:p w14:paraId="47F0892D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чувствительный к воздействию, будь – то воспитание или развитие.</w:t>
      </w:r>
    </w:p>
    <w:p w14:paraId="71CB5936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Развитие речи ребёнка тесно связано с его общим психическим развитием.</w:t>
      </w:r>
    </w:p>
    <w:p w14:paraId="212A72F7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Занимаясь развитием речи, мы способствуем интеллектуальному развитию.</w:t>
      </w:r>
    </w:p>
    <w:p w14:paraId="74893B6E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Чтобы речь малыша развивалась полноценно, необходимы соответствующие</w:t>
      </w:r>
    </w:p>
    <w:p w14:paraId="4FB9D2A9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условия. Речь возникает при наличии определённых биологических</w:t>
      </w:r>
    </w:p>
    <w:p w14:paraId="26D38639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предпосылок и, прежде всего нормального созревания и функционирования</w:t>
      </w:r>
    </w:p>
    <w:p w14:paraId="1BD0F09B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центральной нервной системы. Однако, речь является важнейшей</w:t>
      </w:r>
    </w:p>
    <w:p w14:paraId="39AB311E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социальной функцией, поэтому для её развития одних биологических</w:t>
      </w:r>
    </w:p>
    <w:p w14:paraId="77881852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предпосылок недостаточно. Потребность в общении формируется в</w:t>
      </w:r>
    </w:p>
    <w:p w14:paraId="3B1A0C7B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жизненной практике взаимодействия ребёнка с окружающими людьми.</w:t>
      </w:r>
    </w:p>
    <w:p w14:paraId="715DACE9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Очень важно, чтобы в семье для ребёнка были созданы такие условия, чтобы</w:t>
      </w:r>
    </w:p>
    <w:p w14:paraId="31BF6BDE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он испытывал удовлетворение от общения со взрослыми, получал от них не</w:t>
      </w:r>
    </w:p>
    <w:p w14:paraId="1799FBFE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только новые знания, но и обогащал свой словарный запас, учился правильно</w:t>
      </w:r>
    </w:p>
    <w:p w14:paraId="0964F8AC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строить предложения, чётко произносить звуки, интересно рассказывать.</w:t>
      </w:r>
    </w:p>
    <w:p w14:paraId="01A49736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Предлагаю вашему вниманию рекомендации по стимулированию речи детей</w:t>
      </w:r>
    </w:p>
    <w:p w14:paraId="224992FD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раннего возраста.</w:t>
      </w:r>
    </w:p>
    <w:p w14:paraId="7B98B95E" w14:textId="77777777" w:rsidR="00AB7E0D" w:rsidRP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</w:pPr>
      <w:r w:rsidRPr="00AB7E0D"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  <w:t>«Разговор с самим собой»</w:t>
      </w:r>
    </w:p>
    <w:p w14:paraId="2D0C3F1A" w14:textId="4248EA6E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Когда малыш находится недалеко от вас, начните говорить вслух о том, что</w:t>
      </w:r>
    </w:p>
    <w:p w14:paraId="49DD928D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видите, слышите, думаете, чувствуете. Говорить нужно медленно (но, не</w:t>
      </w:r>
    </w:p>
    <w:p w14:paraId="544BF759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растягивая слова) и отчётливо, короткими простыми предложениями –</w:t>
      </w:r>
    </w:p>
    <w:p w14:paraId="015D0028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доступными восприятию ребёнка. Например: «Где чашка?», «Я вижу чашку»,</w:t>
      </w:r>
    </w:p>
    <w:p w14:paraId="67DBA471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«Чашка стоит на столе», «В чашке чай», «Я буду пить чай».</w:t>
      </w:r>
    </w:p>
    <w:p w14:paraId="70407FCE" w14:textId="77777777" w:rsidR="00AB7E0D" w:rsidRP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</w:pPr>
      <w:r w:rsidRPr="00AB7E0D"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  <w:t>«Параллельный разговор»</w:t>
      </w:r>
    </w:p>
    <w:p w14:paraId="7CF25D39" w14:textId="7CB7ECB8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Этот приём отличается от предыдущего тем, что вы описываете все действия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ребёнка: что он видит, слышит, чувствует, трогает. Используя</w:t>
      </w:r>
    </w:p>
    <w:p w14:paraId="78EF53C2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«параллельный разговор», вы как бы подсказываете ребёнку слова,</w:t>
      </w:r>
    </w:p>
    <w:p w14:paraId="106D23A7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выражающие его опыт, слова, которые впоследствии он начнёт использовать</w:t>
      </w:r>
    </w:p>
    <w:p w14:paraId="45FD7FFB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самостоятельно.</w:t>
      </w:r>
    </w:p>
    <w:p w14:paraId="29239082" w14:textId="77777777" w:rsidR="00AB7E0D" w:rsidRP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</w:pPr>
      <w:r w:rsidRPr="00AB7E0D"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  <w:t>«Провокация, или искусственное непонимание ребёнка»</w:t>
      </w:r>
    </w:p>
    <w:p w14:paraId="63C6C371" w14:textId="290A1ACB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Этот приём помогает ребёнку освоить ситуативную речь и состоит в том,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взрослый не спешит проявить свою понятливость. Например, если малыш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показывает на полку с игрушками, просительно смотрит на вас и вы хорошо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понимаете, что нужно ему в данный момент. Попробуйте дать ему не 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игрушку. Конечно же, первой реакцией ребёнка будет возмущение вашей</w:t>
      </w:r>
    </w:p>
    <w:p w14:paraId="5B449F37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непонятливостью, но это будет и первым мотивом, стимулирующим малыша</w:t>
      </w:r>
    </w:p>
    <w:p w14:paraId="729CE0A9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назвать нужный ему предмет. При возникновении затруднения подскажите</w:t>
      </w:r>
    </w:p>
    <w:p w14:paraId="0763B1E1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малышу: «Я не понимаю, что ты хочешь: кошку, куклу или машинку?» В</w:t>
      </w:r>
    </w:p>
    <w:p w14:paraId="16ABA93B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подобных ситуациях ребёнок охотно активизирует свои речевые</w:t>
      </w:r>
    </w:p>
    <w:p w14:paraId="52880184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возможности, чувствуя себя намного сообразительнее взрослого. Этот приём</w:t>
      </w:r>
    </w:p>
    <w:p w14:paraId="46AF10ED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эффективен не только для называния предметов, но и словесного</w:t>
      </w:r>
    </w:p>
    <w:p w14:paraId="4529241F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обозначения действий, производимых с ними.</w:t>
      </w:r>
    </w:p>
    <w:p w14:paraId="565B92CD" w14:textId="77777777" w:rsidR="00AB7E0D" w:rsidRP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</w:pPr>
      <w:r w:rsidRPr="00AB7E0D"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  <w:t>«Распространение»</w:t>
      </w:r>
    </w:p>
    <w:p w14:paraId="48A196BA" w14:textId="09B96C85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Продолжайте и дополняйте всё сказанное малышом, но не принуждайте его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повторению – вполне достаточно того, что он вас слышит. Например:</w:t>
      </w:r>
    </w:p>
    <w:p w14:paraId="7A202A4B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Ребёнок: «Суп». Взрослый: «Овощной суп очень вкусный», «Суп едят</w:t>
      </w:r>
    </w:p>
    <w:p w14:paraId="3F037F73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ложкой»…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Отвечая ребёнку распространённым предложением с</w:t>
      </w:r>
    </w:p>
    <w:p w14:paraId="043D3087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использованием более сложных языковых форм и богатой лексики, вы</w:t>
      </w:r>
    </w:p>
    <w:p w14:paraId="3A7B650A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постепенно подводите его к тому, чтобы ребёнок заканчивал свою мысль и,</w:t>
      </w:r>
    </w:p>
    <w:p w14:paraId="2ADFFABD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соответственно, готовите почву для овладения контекстной речью.</w:t>
      </w:r>
    </w:p>
    <w:p w14:paraId="6DA2F0C9" w14:textId="77777777" w:rsidR="00AB7E0D" w:rsidRP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</w:pPr>
      <w:r w:rsidRPr="00AB7E0D"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  <w:lastRenderedPageBreak/>
        <w:t>«Приговоры»</w:t>
      </w:r>
    </w:p>
    <w:p w14:paraId="1EFC3DD7" w14:textId="293D1609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Использование игровых песенок, потешек, приговоров в совместной</w:t>
      </w:r>
    </w:p>
    <w:p w14:paraId="4DDD2D75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 с детьми доставляет им огромную радость. Сопровождение</w:t>
      </w:r>
    </w:p>
    <w:p w14:paraId="3925BEDE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действий ребёнка словами способствует непроизвольному обучению его</w:t>
      </w:r>
    </w:p>
    <w:p w14:paraId="78180A8F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умения вслушиваться в звуки речи, улавливать её ритм, отдельные</w:t>
      </w:r>
    </w:p>
    <w:p w14:paraId="4D5A0DD4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звукосочетания и постепенно проникать в их смысл. Немаловажное значение</w:t>
      </w:r>
    </w:p>
    <w:p w14:paraId="12D15DDA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фольклорных произведений состоит в том, что они удовлетворяют</w:t>
      </w:r>
    </w:p>
    <w:p w14:paraId="050A33E3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потребность малыша в эмоциональном и тактильном (прикосновения и</w:t>
      </w:r>
    </w:p>
    <w:p w14:paraId="73754E13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поглаживания) контакте со взрослыми. Большинство детей по своей природе</w:t>
      </w:r>
    </w:p>
    <w:p w14:paraId="76411B19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кинестетики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: они любят, когда их гладят, прижимают к себе, держат за</w:t>
      </w:r>
    </w:p>
    <w:p w14:paraId="3AB97303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руки.</w:t>
      </w:r>
    </w:p>
    <w:p w14:paraId="777E0756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Устное народное творчество как раз и способствует насыщению потребности</w:t>
      </w:r>
    </w:p>
    <w:p w14:paraId="38EC78DC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ласке, в физическом контакте.</w:t>
      </w:r>
    </w:p>
    <w:p w14:paraId="62E56B42" w14:textId="77777777" w:rsidR="00AB7E0D" w:rsidRP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</w:pPr>
      <w:r w:rsidRPr="00AB7E0D"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  <w:t>«Выбор»</w:t>
      </w:r>
    </w:p>
    <w:p w14:paraId="1650ACEE" w14:textId="6C2B716E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Предоставляйте возможность выбора своему ребёнку. Формирование</w:t>
      </w:r>
    </w:p>
    <w:p w14:paraId="3006D3CB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ответственности начинается с того момента, когда ребёнку позволено играть</w:t>
      </w:r>
    </w:p>
    <w:p w14:paraId="10F7E878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активную роль в том, что касается лично его. Осуществление возможности</w:t>
      </w:r>
    </w:p>
    <w:p w14:paraId="119DEF48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выбора порождает у ребёнка ощущение собственной значимости и</w:t>
      </w:r>
    </w:p>
    <w:p w14:paraId="72F14CA8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самоценности. («Ты хочешь играть с куклой или медвежонком?», «Тебе</w:t>
      </w:r>
    </w:p>
    <w:p w14:paraId="2E16CF61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налить полстакана молока или целый стакан?»)</w:t>
      </w:r>
    </w:p>
    <w:p w14:paraId="3C1E89F1" w14:textId="77777777" w:rsidR="00AB7E0D" w:rsidRP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</w:pPr>
      <w:r w:rsidRPr="00AB7E0D"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  <w:t>«Игры с природным материалом»</w:t>
      </w:r>
    </w:p>
    <w:p w14:paraId="7A9EA3E3" w14:textId="76608970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Огромное влияние на рост речевой и познавательной активности ребёнка</w:t>
      </w:r>
    </w:p>
    <w:p w14:paraId="3302244A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оказывают разнообразие и доступность объектов, которые он время от</w:t>
      </w:r>
    </w:p>
    <w:p w14:paraId="74370937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времени может исследовать: смотреть, трогать, пробовать на вкус,</w:t>
      </w:r>
    </w:p>
    <w:p w14:paraId="7E69771E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экспериментировать… (ребёнок рвётся к песку, воде, глине). В «возне» с</w:t>
      </w:r>
    </w:p>
    <w:p w14:paraId="2F0BA8B8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ними заключён большой смысл: ребёнок занят делом, он знакомится с</w:t>
      </w:r>
    </w:p>
    <w:p w14:paraId="6D546731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материалом, изучает его свойства…</w:t>
      </w:r>
    </w:p>
    <w:p w14:paraId="5A07C686" w14:textId="77777777" w:rsidR="00AB7E0D" w:rsidRP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</w:pPr>
      <w:r w:rsidRPr="00AB7E0D"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  <w:t>«Продуктивные виды деятельности»</w:t>
      </w:r>
    </w:p>
    <w:p w14:paraId="7757E91B" w14:textId="4DF4BD55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На ранней стадии речевого развития ребёнок овладевает самыми</w:t>
      </w:r>
    </w:p>
    <w:p w14:paraId="02969644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разнообразными языками, заменяющими слова – жестикуляцией, мимикой,</w:t>
      </w:r>
    </w:p>
    <w:p w14:paraId="660F6014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звукоподражанием. Более доступными являются продуктивные виды</w:t>
      </w:r>
    </w:p>
    <w:p w14:paraId="76E5D401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деятельности: лепка, рисование, аппликация. Они развивают не только</w:t>
      </w:r>
    </w:p>
    <w:p w14:paraId="6A031B0E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речевые способности ребёнка, но и сенсорные, которые имеют особое</w:t>
      </w:r>
    </w:p>
    <w:p w14:paraId="1431C91F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значение в формировании мыслительной деятельности. Старайтесь любой</w:t>
      </w:r>
    </w:p>
    <w:p w14:paraId="54FD665A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ребёнка превратить в рассказ, а рассказ – в рисунок, к которому</w:t>
      </w:r>
    </w:p>
    <w:p w14:paraId="184C7E76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нужно неоднократно возвращаться, «прочитывать», дополнять. Когда таких</w:t>
      </w:r>
    </w:p>
    <w:p w14:paraId="499C40B2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рассказов и рисунков наберётся достаточное количество, можно сшить их в</w:t>
      </w:r>
    </w:p>
    <w:p w14:paraId="0A6ABF9D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книжку и «читать» своим друзьям и родственникам.</w:t>
      </w:r>
    </w:p>
    <w:p w14:paraId="3C45A06F" w14:textId="77777777" w:rsidR="00AB7E0D" w:rsidRP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</w:pPr>
      <w:r w:rsidRPr="00AB7E0D"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  <w:t>«Замещение»</w:t>
      </w:r>
    </w:p>
    <w:p w14:paraId="56289738" w14:textId="2AF59EA6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«Представь, что…» - эти слова наполнены для ребёнка притягательной</w:t>
      </w:r>
    </w:p>
    <w:p w14:paraId="6E3E1176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силой. В этом возрасте ребёнок с удовольствием представляет, что кубик –</w:t>
      </w:r>
    </w:p>
    <w:p w14:paraId="5E30DF11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пирожок, коробка из – под обуви – домик…В этом возрасте детям очень</w:t>
      </w:r>
    </w:p>
    <w:p w14:paraId="13EA6B1E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нравятся игры – пантомимы, игры – имитации, которые активизируют</w:t>
      </w:r>
    </w:p>
    <w:p w14:paraId="231C0C82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наблюдательность и любознательность ребёнка. Вовлечь ребёнка можно в</w:t>
      </w:r>
    </w:p>
    <w:p w14:paraId="061889F5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игру вопросом – предложением: «Угадай, что я сейчас делаю?» Начинайте с</w:t>
      </w:r>
    </w:p>
    <w:p w14:paraId="76712E5A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простых действий: причёсываться, чистить зубы, наливать сок в чашку…</w:t>
      </w:r>
    </w:p>
    <w:p w14:paraId="6F0C354B" w14:textId="77777777" w:rsidR="00AB7E0D" w:rsidRP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</w:pPr>
      <w:r w:rsidRPr="00AB7E0D"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  <w:t>«Ролевая игра»</w:t>
      </w:r>
    </w:p>
    <w:p w14:paraId="42656F2A" w14:textId="04213A46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Этот вид детской деятельности только ещё формируется.</w:t>
      </w:r>
    </w:p>
    <w:p w14:paraId="48666DE8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Например, игра в телефон, когда ребёнок, используя игрушечный аппарат,</w:t>
      </w:r>
    </w:p>
    <w:p w14:paraId="1C933A58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может звонить маме, папе…Такая игра стимулирует речевое развитие</w:t>
      </w:r>
    </w:p>
    <w:p w14:paraId="57320C5F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ребёнка, формирует уверенность в себе, повышает функцию общения.</w:t>
      </w:r>
    </w:p>
    <w:p w14:paraId="36118083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Поощеряйте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склонность детей к подражанию – это развивает внимательность</w:t>
      </w:r>
    </w:p>
    <w:p w14:paraId="587BFFEC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 деталям, осознание прямого и переносного смысла слов.</w:t>
      </w:r>
    </w:p>
    <w:p w14:paraId="2815F4E0" w14:textId="77777777" w:rsidR="00AB7E0D" w:rsidRP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</w:pPr>
      <w:r w:rsidRPr="00AB7E0D">
        <w:rPr>
          <w:rFonts w:ascii="Times New Roman,BoldItalic" w:hAnsi="Times New Roman,BoldItalic" w:cs="Times New Roman,BoldItalic"/>
          <w:b/>
          <w:bCs/>
          <w:i/>
          <w:iCs/>
          <w:color w:val="0070C1"/>
          <w:sz w:val="36"/>
          <w:szCs w:val="36"/>
        </w:rPr>
        <w:t>«Музыкальные игры»</w:t>
      </w:r>
    </w:p>
    <w:p w14:paraId="45AF55E9" w14:textId="6C4CDF3D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Значение музыкальных игр в речевом развитии ребёнка трудно переоценить.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Дети с удовольствием подпевают, обожают музыкальные инструменты,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игры, типа, «Каравай», «По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кочкам»…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Поощеряйте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желание ребёнка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двигаться под музыку, подпевать. Ничего страшного в том нет, что ребёнок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проговаривает только окончания или последние слова. Впоследствии ребёнок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начнёт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пропевать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небольшие песенки целиком; помогайте ему, пойте вместе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 «главным исполнителем». Ребёнок танцует и поёт о том, что видит вокруг,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слышит, придумывает собственные песни и мелодии – так рождается творец!</w:t>
      </w:r>
    </w:p>
    <w:p w14:paraId="6C3361F5" w14:textId="23480BF0" w:rsidR="00AB7E0D" w:rsidRP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1"/>
          <w:sz w:val="32"/>
          <w:szCs w:val="32"/>
        </w:rPr>
      </w:pPr>
      <w:r w:rsidRPr="00AB7E0D">
        <w:rPr>
          <w:rFonts w:ascii="Times New Roman" w:hAnsi="Times New Roman" w:cs="Times New Roman"/>
          <w:color w:val="0070C1"/>
          <w:sz w:val="32"/>
          <w:szCs w:val="32"/>
        </w:rPr>
        <w:t>Очень важно помнить о том, что речь взрослого является образцом для реч</w:t>
      </w:r>
      <w:r>
        <w:rPr>
          <w:rFonts w:ascii="Times New Roman" w:hAnsi="Times New Roman" w:cs="Times New Roman"/>
          <w:color w:val="0070C1"/>
          <w:sz w:val="32"/>
          <w:szCs w:val="32"/>
        </w:rPr>
        <w:t xml:space="preserve">и </w:t>
      </w:r>
      <w:r w:rsidRPr="00AB7E0D">
        <w:rPr>
          <w:rFonts w:ascii="Times New Roman" w:hAnsi="Times New Roman" w:cs="Times New Roman"/>
          <w:color w:val="0070C1"/>
          <w:sz w:val="32"/>
          <w:szCs w:val="32"/>
        </w:rPr>
        <w:t>ребёнка! Поэтому, чем больше ребёнок будет общаться с взрослым и</w:t>
      </w:r>
      <w:r>
        <w:rPr>
          <w:rFonts w:ascii="Times New Roman" w:hAnsi="Times New Roman" w:cs="Times New Roman"/>
          <w:color w:val="0070C1"/>
          <w:sz w:val="32"/>
          <w:szCs w:val="32"/>
        </w:rPr>
        <w:t xml:space="preserve"> </w:t>
      </w:r>
      <w:r w:rsidRPr="00AB7E0D">
        <w:rPr>
          <w:rFonts w:ascii="Times New Roman" w:hAnsi="Times New Roman" w:cs="Times New Roman"/>
          <w:color w:val="0070C1"/>
          <w:sz w:val="32"/>
          <w:szCs w:val="32"/>
        </w:rPr>
        <w:t>сверстниками, тем быстрее и качественнее будет развиваться его речь.</w:t>
      </w:r>
    </w:p>
    <w:p w14:paraId="0A41D710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Речь взрослого должна быть:</w:t>
      </w:r>
    </w:p>
    <w:p w14:paraId="1AE43963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чёткой, неторопливой;</w:t>
      </w:r>
    </w:p>
    <w:p w14:paraId="407A43C3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доступной для понимания малыша, то есть не перегруженной</w:t>
      </w:r>
    </w:p>
    <w:p w14:paraId="2D865D8B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труднопроизносимыми словами и сложными предложениями;</w:t>
      </w:r>
    </w:p>
    <w:p w14:paraId="16BF5ED6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грамотной, не содержащей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лепетных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слов и искажений звукопроизношения.</w:t>
      </w:r>
    </w:p>
    <w:p w14:paraId="46A5FA34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отсутствии такого образца, сокращении и обеднении общения между</w:t>
      </w:r>
    </w:p>
    <w:p w14:paraId="687C7B26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ребёнком и взрослым, нормальное речевое и психическое развитие</w:t>
      </w:r>
    </w:p>
    <w:p w14:paraId="0A8D4DFB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замедляется, поэтому, очень важно общаться с ребёнком, читать ему стихи и</w:t>
      </w:r>
    </w:p>
    <w:p w14:paraId="69F53C3F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сказки.</w:t>
      </w:r>
    </w:p>
    <w:p w14:paraId="00152138" w14:textId="2F48A34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чем чаще родители будут разговаривать с ребёнком,</w:t>
      </w:r>
    </w:p>
    <w:p w14:paraId="45A81D23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разумеется, не переутомляя его, и доступным, правильным языком,</w:t>
      </w:r>
    </w:p>
    <w:p w14:paraId="5D729F9B" w14:textId="77777777" w:rsidR="00AB7E0D" w:rsidRDefault="00AB7E0D" w:rsidP="00AB7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рассказывать ему сказки, разучивать вместе с ним стихотворения, потешки,</w:t>
      </w:r>
    </w:p>
    <w:p w14:paraId="5E8E7E84" w14:textId="1161E743" w:rsidR="00194441" w:rsidRDefault="00AB7E0D" w:rsidP="00AB7E0D">
      <w:r>
        <w:rPr>
          <w:rFonts w:ascii="Times New Roman" w:hAnsi="Times New Roman" w:cs="Times New Roman"/>
          <w:color w:val="000000"/>
          <w:sz w:val="28"/>
          <w:szCs w:val="28"/>
        </w:rPr>
        <w:t xml:space="preserve">играть, тем скорее он овладеет правильной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речью!</w:t>
      </w:r>
      <w:r>
        <w:rPr>
          <w:rFonts w:ascii="Times New Roman,Bold" w:hAnsi="Times New Roman,Bold" w:cs="Times New Roman,Bold"/>
          <w:color w:val="000000"/>
          <w:sz w:val="20"/>
          <w:szCs w:val="20"/>
        </w:rPr>
        <w:t>_</w:t>
      </w:r>
      <w:proofErr w:type="gramEnd"/>
      <w:r>
        <w:rPr>
          <w:rFonts w:ascii="Times New Roman,Bold" w:hAnsi="Times New Roman,Bold" w:cs="Times New Roman,Bold"/>
          <w:color w:val="000000"/>
          <w:sz w:val="20"/>
          <w:szCs w:val="20"/>
        </w:rPr>
        <w:t>_</w:t>
      </w:r>
    </w:p>
    <w:sectPr w:rsidR="00194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53"/>
    <w:rsid w:val="00194441"/>
    <w:rsid w:val="00984153"/>
    <w:rsid w:val="00AB7E0D"/>
    <w:rsid w:val="00F85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67D09"/>
  <w15:chartTrackingRefBased/>
  <w15:docId w15:val="{129882CD-D28F-40E6-9F7B-E3C3CF81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1471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Виктория</dc:creator>
  <cp:keywords/>
  <dc:description/>
  <cp:lastModifiedBy>Яковлева Виктория</cp:lastModifiedBy>
  <cp:revision>3</cp:revision>
  <dcterms:created xsi:type="dcterms:W3CDTF">2024-04-21T06:01:00Z</dcterms:created>
  <dcterms:modified xsi:type="dcterms:W3CDTF">2024-04-21T06:15:00Z</dcterms:modified>
</cp:coreProperties>
</file>