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AA" w:rsidRPr="00070585" w:rsidRDefault="00AA78AA" w:rsidP="00AA78AA">
      <w:pPr>
        <w:jc w:val="right"/>
        <w:rPr>
          <w:sz w:val="32"/>
          <w:szCs w:val="32"/>
        </w:rPr>
      </w:pPr>
      <w:r w:rsidRPr="00070585">
        <w:rPr>
          <w:sz w:val="32"/>
          <w:szCs w:val="32"/>
        </w:rPr>
        <w:t xml:space="preserve">Автор: </w:t>
      </w:r>
      <w:proofErr w:type="spellStart"/>
      <w:r w:rsidRPr="00070585">
        <w:rPr>
          <w:sz w:val="32"/>
          <w:szCs w:val="32"/>
        </w:rPr>
        <w:t>Горелкина</w:t>
      </w:r>
      <w:proofErr w:type="spellEnd"/>
      <w:r w:rsidRPr="00070585">
        <w:rPr>
          <w:sz w:val="32"/>
          <w:szCs w:val="32"/>
        </w:rPr>
        <w:t xml:space="preserve"> Г.Е., воспитатель</w:t>
      </w:r>
    </w:p>
    <w:p w:rsidR="00AA78AA" w:rsidRPr="00070585" w:rsidRDefault="00AA78AA" w:rsidP="00AA78AA">
      <w:pPr>
        <w:jc w:val="right"/>
        <w:rPr>
          <w:sz w:val="32"/>
          <w:szCs w:val="32"/>
        </w:rPr>
      </w:pPr>
      <w:r w:rsidRPr="00070585">
        <w:rPr>
          <w:sz w:val="32"/>
          <w:szCs w:val="32"/>
        </w:rPr>
        <w:t>МБДОУ «Детский сад  №378» г.о. Самара</w:t>
      </w:r>
    </w:p>
    <w:p w:rsidR="00FB62C6" w:rsidRPr="00CC10BB" w:rsidRDefault="00CC10BB" w:rsidP="00FB62C6">
      <w:pPr>
        <w:tabs>
          <w:tab w:val="left" w:pos="1635"/>
        </w:tabs>
        <w:jc w:val="center"/>
        <w:rPr>
          <w:rFonts w:ascii="Times New Roman" w:hAnsi="Times New Roman" w:cs="Times New Roman"/>
          <w:caps/>
          <w:shadow/>
          <w:color w:val="E36C0A" w:themeColor="accent6" w:themeShade="BF"/>
          <w:sz w:val="170"/>
          <w:szCs w:val="170"/>
          <w:vertAlign w:val="subscript"/>
        </w:rPr>
      </w:pPr>
      <w:r w:rsidRPr="00CC10BB">
        <w:rPr>
          <w:rFonts w:ascii="Times New Roman" w:hAnsi="Times New Roman" w:cs="Times New Roman"/>
          <w:caps/>
          <w:shadow/>
          <w:color w:val="E36C0A" w:themeColor="accent6" w:themeShade="BF"/>
          <w:sz w:val="170"/>
          <w:szCs w:val="170"/>
          <w:vertAlign w:val="subscript"/>
        </w:rPr>
        <w:t xml:space="preserve">Гиперактивный </w:t>
      </w:r>
    </w:p>
    <w:p w:rsidR="00CC10BB" w:rsidRPr="00CC10BB" w:rsidRDefault="00CC10BB" w:rsidP="00FB62C6">
      <w:pPr>
        <w:tabs>
          <w:tab w:val="left" w:pos="1635"/>
        </w:tabs>
        <w:jc w:val="center"/>
        <w:rPr>
          <w:rFonts w:ascii="Times New Roman" w:hAnsi="Times New Roman" w:cs="Times New Roman"/>
          <w:caps/>
          <w:shadow/>
          <w:color w:val="E36C0A" w:themeColor="accent6" w:themeShade="BF"/>
          <w:sz w:val="170"/>
          <w:szCs w:val="170"/>
          <w:vertAlign w:val="subscript"/>
        </w:rPr>
      </w:pPr>
      <w:r w:rsidRPr="00CC10BB">
        <w:rPr>
          <w:rFonts w:ascii="Times New Roman" w:hAnsi="Times New Roman" w:cs="Times New Roman"/>
          <w:caps/>
          <w:shadow/>
          <w:color w:val="E36C0A" w:themeColor="accent6" w:themeShade="BF"/>
          <w:sz w:val="170"/>
          <w:szCs w:val="170"/>
          <w:vertAlign w:val="subscript"/>
        </w:rPr>
        <w:t>ребенок</w:t>
      </w:r>
    </w:p>
    <w:p w:rsidR="00CC10BB" w:rsidRPr="00CC10BB" w:rsidRDefault="00CC10BB" w:rsidP="00FB62C6">
      <w:pPr>
        <w:tabs>
          <w:tab w:val="left" w:pos="1635"/>
        </w:tabs>
        <w:jc w:val="center"/>
        <w:rPr>
          <w:rFonts w:ascii="Times New Roman" w:hAnsi="Times New Roman" w:cs="Times New Roman"/>
          <w:i/>
          <w:caps/>
          <w:shadow/>
          <w:color w:val="E36C0A" w:themeColor="accent6" w:themeShade="BF"/>
          <w:sz w:val="72"/>
          <w:szCs w:val="72"/>
          <w:vertAlign w:val="subscript"/>
        </w:rPr>
      </w:pPr>
      <w:r w:rsidRPr="00CC10BB">
        <w:rPr>
          <w:rFonts w:ascii="Times New Roman" w:hAnsi="Times New Roman" w:cs="Times New Roman"/>
          <w:i/>
          <w:caps/>
          <w:shadow/>
          <w:color w:val="E36C0A" w:themeColor="accent6" w:themeShade="BF"/>
          <w:sz w:val="72"/>
          <w:szCs w:val="72"/>
          <w:vertAlign w:val="subscript"/>
        </w:rPr>
        <w:t>Советы родителям</w:t>
      </w:r>
    </w:p>
    <w:p w:rsidR="00CC10BB" w:rsidRPr="00CC10BB" w:rsidRDefault="00CC10BB" w:rsidP="00FB62C6">
      <w:pPr>
        <w:tabs>
          <w:tab w:val="left" w:pos="1635"/>
        </w:tabs>
        <w:jc w:val="center"/>
        <w:rPr>
          <w:caps/>
          <w:shadow/>
          <w:color w:val="E36C0A" w:themeColor="accent6" w:themeShade="BF"/>
          <w:sz w:val="72"/>
          <w:szCs w:val="72"/>
          <w:vertAlign w:val="subscript"/>
        </w:rPr>
      </w:pPr>
    </w:p>
    <w:p w:rsidR="00CC10BB" w:rsidRDefault="00CC10BB" w:rsidP="00FB62C6">
      <w:pPr>
        <w:tabs>
          <w:tab w:val="left" w:pos="1635"/>
        </w:tabs>
        <w:jc w:val="center"/>
        <w:rPr>
          <w:caps/>
          <w:shadow/>
          <w:color w:val="E36C0A" w:themeColor="accent6" w:themeShade="BF"/>
          <w:sz w:val="170"/>
          <w:szCs w:val="170"/>
          <w:vertAlign w:val="subscript"/>
        </w:rPr>
      </w:pPr>
      <w:r>
        <w:rPr>
          <w:caps/>
          <w:shadow/>
          <w:noProof/>
          <w:color w:val="E36C0A" w:themeColor="accent6" w:themeShade="BF"/>
          <w:sz w:val="170"/>
          <w:szCs w:val="170"/>
          <w:vertAlign w:val="subscript"/>
          <w:lang w:eastAsia="ru-RU"/>
        </w:rPr>
        <w:drawing>
          <wp:inline distT="0" distB="0" distL="0" distR="0">
            <wp:extent cx="5515221" cy="3676650"/>
            <wp:effectExtent l="19050" t="0" r="9279" b="0"/>
            <wp:docPr id="1" name="Рисунок 0" descr="15822791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2279173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535" cy="367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  <w:r w:rsidRPr="000637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Большинство специалистов-психологов выделяют следующие признаки </w:t>
      </w:r>
      <w:proofErr w:type="spellStart"/>
      <w:r w:rsidRPr="000637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гиперактивности</w:t>
      </w:r>
      <w:proofErr w:type="spellEnd"/>
      <w:r w:rsidRPr="000637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37D8" w:rsidRPr="000637D8" w:rsidRDefault="000637D8" w:rsidP="0006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находится в постоянном движении, ему крайне сложно себя контролировать, то есть даже если малыш устал, он продолжает двигаться, а выбившись из сил окончательно, плачет и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истерит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7D8" w:rsidRPr="000637D8" w:rsidRDefault="000637D8" w:rsidP="0006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такого малыша характерны резкие смены настроения. Часто бросается на пол, у него так называемая "сухая" истерика – только крик, без слез. Успокоить ребенка в этот момент практически невозможно.</w:t>
      </w:r>
    </w:p>
    <w:p w:rsidR="000637D8" w:rsidRPr="000637D8" w:rsidRDefault="000637D8" w:rsidP="0006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быстро и много говорит, глотает слова, перебивает, не дослушивает. Задает миллион вопросов, но редко выслушивает ответы на них, часто убегает или отвлекается.</w:t>
      </w:r>
    </w:p>
    <w:p w:rsidR="000637D8" w:rsidRPr="000637D8" w:rsidRDefault="000637D8" w:rsidP="0006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не реагирует на обращение взрослого, хотя и слышит его.</w:t>
      </w:r>
    </w:p>
    <w:p w:rsidR="000637D8" w:rsidRPr="000637D8" w:rsidRDefault="000637D8" w:rsidP="0006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сложно доводить до конца начатое им дело, даже если оно ему интересно.</w:t>
      </w:r>
    </w:p>
    <w:p w:rsidR="000637D8" w:rsidRPr="000637D8" w:rsidRDefault="000637D8" w:rsidP="0006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невозможно вовремя уложить спать, а если малыш все-таки заснул, то спит урывками, беспокойно, часто с криком просыпаясь посреди сна.</w:t>
      </w:r>
    </w:p>
    <w:p w:rsidR="000637D8" w:rsidRPr="000637D8" w:rsidRDefault="000637D8" w:rsidP="0006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часто имеются кишечные расстройства (запоры или диарея). Не редки всевозможные аллергии.</w:t>
      </w:r>
    </w:p>
    <w:p w:rsidR="000637D8" w:rsidRPr="000637D8" w:rsidRDefault="000637D8" w:rsidP="0006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жалоба родителей таких детей – это то, что ребенок - неуправляемый, абсолютно не реагирует на запреты и ограничения. И в любых условиях (дом, магазин, детсад, детская площадка) ведет себя одинаково активно.</w:t>
      </w:r>
    </w:p>
    <w:p w:rsidR="000637D8" w:rsidRPr="000637D8" w:rsidRDefault="000637D8" w:rsidP="0006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часто провоцирует конфликты. Не контролирует свою агрессию - дерется, кусается, толкается, причем пускает в ход подручные средства: палки, камни, другие опасные предметы.</w:t>
      </w:r>
    </w:p>
    <w:p w:rsidR="000637D8" w:rsidRPr="000637D8" w:rsidRDefault="000637D8" w:rsidP="000637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характерны следующие общие черты: невнимательность,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сверхактивность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(вербальная, двигательная, умственная) и импульсивность.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3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Если в возрасте до 7 лет проявляются 8 из перечисленных моментов, требуется консультация специалиста. Необходимо сначала проконсультироваться с психологом, а потом уже обращаться к невропатологу. Важно не перепутать проявление </w:t>
      </w:r>
      <w:proofErr w:type="spellStart"/>
      <w:r w:rsidRPr="00063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0637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различными органическими заболеваниями, а также с темпераментом холерика</w:t>
      </w: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7D8" w:rsidRDefault="000637D8" w:rsidP="00FB62C6">
      <w:pPr>
        <w:tabs>
          <w:tab w:val="left" w:pos="1635"/>
        </w:tabs>
        <w:jc w:val="center"/>
        <w:rPr>
          <w:rFonts w:ascii="Times New Roman" w:hAnsi="Times New Roman" w:cs="Times New Roman"/>
          <w:caps/>
          <w:shadow/>
          <w:color w:val="E36C0A" w:themeColor="accent6" w:themeShade="BF"/>
          <w:sz w:val="28"/>
          <w:szCs w:val="28"/>
          <w:vertAlign w:val="subscript"/>
        </w:rPr>
      </w:pP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взаимодействии с </w:t>
      </w:r>
      <w:proofErr w:type="spellStart"/>
      <w:r w:rsidRPr="00063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гиперактивными</w:t>
      </w:r>
      <w:proofErr w:type="spellEnd"/>
      <w:r w:rsidRPr="00063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детьми</w:t>
      </w: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родители, как правило, испытывают много трудностей.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пытаются жесткими мерами бороться с "непослушанием" ребенка, усиливают дисциплинарные способы воздействия, увеличивают рабочие нагрузки, строго наказывают за малейший проступок, вводят жесткую систему запретов.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Другие, устав от бесконечной борьбы с ребенком, опускают руки, стараются не обращать внимания на его поведение и предоставляют ему полную свободу действий, тем самым лишая ребенка необходимой поддержки.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Третьи, слыша в детском саду, и в школе, и в других общественных местах непрекращающиеся упреки и замечания в адрес своего ребенка, начинают винить себя в том, что он такой, вплоть до отчаяния и депрессии (что, в свою очередь, негативно влияет на чувствительного ребенка).</w:t>
      </w:r>
    </w:p>
    <w:p w:rsidR="000637D8" w:rsidRDefault="000637D8" w:rsidP="000637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во всех вышеперечисленных случаях родители неспособны выработать последовательную оптимальную линию поведения в отношениях с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бенком, поэтому их действия мало</w:t>
      </w: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Основными ошибками взрослых при воспитании </w:t>
      </w:r>
      <w:proofErr w:type="spellStart"/>
      <w:r w:rsidRPr="00063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гиперактивного</w:t>
      </w:r>
      <w:proofErr w:type="spellEnd"/>
      <w:r w:rsidRPr="00063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ребенка являются:</w:t>
      </w:r>
    </w:p>
    <w:p w:rsidR="000637D8" w:rsidRPr="000637D8" w:rsidRDefault="000637D8" w:rsidP="00063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таток эмоционального внимания, подменяемого физиологическим уходом.</w:t>
      </w:r>
    </w:p>
    <w:p w:rsidR="000637D8" w:rsidRPr="000637D8" w:rsidRDefault="000637D8" w:rsidP="00063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твердости и контроля воспитания.</w:t>
      </w:r>
    </w:p>
    <w:p w:rsidR="000637D8" w:rsidRPr="000637D8" w:rsidRDefault="000637D8" w:rsidP="000637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воспитать навыки управления гневом, так как чаще всего сами не обладают этим навыком.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делать?</w:t>
      </w: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7D8" w:rsidRPr="000637D8" w:rsidRDefault="000637D8" w:rsidP="00063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 необходимо общаться мягко, спокойно. Если взрослый выполняет вместе с таким ребенком учебное задание, желательно избегать как криков и приказаний, так и восторженных интонаций, эмоционально приподнятого тона.</w:t>
      </w:r>
    </w:p>
    <w:p w:rsidR="000637D8" w:rsidRPr="000637D8" w:rsidRDefault="000637D8" w:rsidP="00063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ребенок, будучи очень чувствительным и восприимчивым, скорее всего, быстро присоединиться к настроению взрослого.</w:t>
      </w:r>
    </w:p>
    <w:p w:rsidR="000637D8" w:rsidRPr="000637D8" w:rsidRDefault="000637D8" w:rsidP="00063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эмоции захлестнут его и станут препятствием для эффективных действий.</w:t>
      </w:r>
    </w:p>
    <w:p w:rsidR="000637D8" w:rsidRPr="000637D8" w:rsidRDefault="000637D8" w:rsidP="00063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дома четкого распорядка дня – еще одно из важнейших условий продуктивного взаимодействия с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ребенком.</w:t>
      </w:r>
    </w:p>
    <w:p w:rsidR="000637D8" w:rsidRPr="000637D8" w:rsidRDefault="000637D8" w:rsidP="00063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прием пищи, и прогулки, и выполнения домашних заданий необходимо осуществлять в </w:t>
      </w:r>
      <w:proofErr w:type="gram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привычное для ребенка время.</w:t>
      </w:r>
    </w:p>
    <w:p w:rsidR="000637D8" w:rsidRPr="000637D8" w:rsidRDefault="000637D8" w:rsidP="00063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предотвратить перевозбуждение, ребенок должен ложиться спать в строго определенное время, причем продолжительность сна должна быть достаточной для восстановления сил (в каждом конкретном случае родители определяют эту продолжительность сами, исходя из состояния ребенка).</w:t>
      </w:r>
    </w:p>
    <w:p w:rsidR="000637D8" w:rsidRPr="000637D8" w:rsidRDefault="000637D8" w:rsidP="00063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По-возможности надо оградить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гиперактивного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от длительных занятий на компьютере, и от просмотра телевизионных передач, особенно способствующих эмоциональному возбуждению.</w:t>
      </w:r>
    </w:p>
    <w:p w:rsidR="000637D8" w:rsidRPr="000637D8" w:rsidRDefault="000637D8" w:rsidP="000637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Гиперактивному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полезны спокойные прогулки перед сном, во время которых родители имеют возможность откровенно поговорить с ребенком наедине, узнать о его проблемах. А свежий воздух и размеренный шаг помогут ребенку успокоиться.</w:t>
      </w:r>
    </w:p>
    <w:p w:rsidR="000637D8" w:rsidRPr="000637D8" w:rsidRDefault="000637D8" w:rsidP="000637D8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Родителям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необходимо, в первую очередь, сосредоточить усилия на том, чтобы сгладить напряжение и дать ребенку возможность реализовать его потребности.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ребенок проявляет признаки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гораздо меньшей степени, оставаясь один на один </w:t>
      </w:r>
      <w:proofErr w:type="gram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особенно в том случае, когда между ними налажен хороший эмоциональный контакт.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таким детям уделяют внимание, слушают их, и они начинают чувствовать, что их воспринимают всерьез, они способны каким-то образом свести до минимума симптомы своей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Неоценимую помощь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гиперактивному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оказывают релаксационные упражнения и упражнения на телесный контакт, очень полезен массаж. Они помогают ребенку лучше осознавать свое тело, а также контролировать двигательную активность.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зарекомендовал себя при коррекции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песочной терапии (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sandplay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и самое главное - </w:t>
      </w:r>
      <w:proofErr w:type="spellStart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особенно необходима уверенность в безусловной родительской любви и принятии.</w:t>
      </w: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жизненно важно знать и чувствовать, что мама и папа любят его таким, какой он есть, независимо от его поведения и поступков. Любят, просто потому, что Он есть в их жизни.</w:t>
      </w:r>
    </w:p>
    <w:p w:rsidR="000637D8" w:rsidRPr="000637D8" w:rsidRDefault="00A731E5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0637D8"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 говорите об этом своим детям!</w:t>
      </w:r>
    </w:p>
    <w:p w:rsidR="000637D8" w:rsidRPr="000637D8" w:rsidRDefault="000637D8" w:rsidP="000637D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0637D8" w:rsidRPr="000637D8" w:rsidRDefault="000637D8" w:rsidP="000637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6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37D8" w:rsidRPr="000637D8" w:rsidRDefault="000637D8" w:rsidP="00FB62C6">
      <w:pPr>
        <w:tabs>
          <w:tab w:val="left" w:pos="1635"/>
        </w:tabs>
        <w:jc w:val="center"/>
        <w:rPr>
          <w:caps/>
          <w:shadow/>
          <w:color w:val="E36C0A" w:themeColor="accent6" w:themeShade="BF"/>
          <w:sz w:val="28"/>
          <w:szCs w:val="28"/>
          <w:vertAlign w:val="subscript"/>
        </w:rPr>
      </w:pPr>
    </w:p>
    <w:p w:rsidR="00E52723" w:rsidRPr="00CC10BB" w:rsidRDefault="00FB62C6" w:rsidP="00CC10BB">
      <w:pPr>
        <w:tabs>
          <w:tab w:val="left" w:pos="1635"/>
        </w:tabs>
        <w:jc w:val="center"/>
        <w:rPr>
          <w:shadow/>
          <w:vanish/>
          <w:color w:val="00B050"/>
          <w:sz w:val="144"/>
          <w:szCs w:val="144"/>
          <w:vertAlign w:val="subscript"/>
        </w:rPr>
      </w:pPr>
      <w:r w:rsidRPr="00CC10BB">
        <w:rPr>
          <w:shadow/>
          <w:vanish/>
          <w:color w:val="00B050"/>
          <w:sz w:val="144"/>
          <w:szCs w:val="144"/>
          <w:vertAlign w:val="subscript"/>
        </w:rPr>
        <w:t>Гиперактивный ребенок</w:t>
      </w:r>
    </w:p>
    <w:sectPr w:rsidR="00E52723" w:rsidRPr="00CC10BB" w:rsidSect="000637D8">
      <w:pgSz w:w="11906" w:h="16838"/>
      <w:pgMar w:top="1134" w:right="849" w:bottom="1134" w:left="1134" w:header="708" w:footer="708" w:gutter="0"/>
      <w:pgBorders w:offsetFrom="page">
        <w:top w:val="thinThickMediumGap" w:sz="24" w:space="24" w:color="31849B" w:themeColor="accent5" w:themeShade="BF"/>
        <w:left w:val="thinThickMediumGap" w:sz="24" w:space="24" w:color="31849B" w:themeColor="accent5" w:themeShade="BF"/>
        <w:bottom w:val="thinThickMediumGap" w:sz="24" w:space="24" w:color="31849B" w:themeColor="accent5" w:themeShade="BF"/>
        <w:right w:val="thinThick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103E"/>
    <w:multiLevelType w:val="multilevel"/>
    <w:tmpl w:val="79BE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A613B"/>
    <w:multiLevelType w:val="multilevel"/>
    <w:tmpl w:val="9A82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7001A"/>
    <w:multiLevelType w:val="multilevel"/>
    <w:tmpl w:val="2FFA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C6"/>
    <w:rsid w:val="000637D8"/>
    <w:rsid w:val="00070585"/>
    <w:rsid w:val="0035374A"/>
    <w:rsid w:val="005F580E"/>
    <w:rsid w:val="006A6601"/>
    <w:rsid w:val="007A1B48"/>
    <w:rsid w:val="00A64C13"/>
    <w:rsid w:val="00A731E5"/>
    <w:rsid w:val="00AA78AA"/>
    <w:rsid w:val="00B07AE8"/>
    <w:rsid w:val="00C65D24"/>
    <w:rsid w:val="00CC10BB"/>
    <w:rsid w:val="00E52723"/>
    <w:rsid w:val="00ED17DF"/>
    <w:rsid w:val="00FB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B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06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37D8"/>
  </w:style>
  <w:style w:type="character" w:customStyle="1" w:styleId="c3">
    <w:name w:val="c3"/>
    <w:basedOn w:val="a0"/>
    <w:rsid w:val="000637D8"/>
  </w:style>
  <w:style w:type="paragraph" w:customStyle="1" w:styleId="c0">
    <w:name w:val="c0"/>
    <w:basedOn w:val="a"/>
    <w:rsid w:val="0006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63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2023-01-15T17:25:00Z</cp:lastPrinted>
  <dcterms:created xsi:type="dcterms:W3CDTF">2023-01-15T17:06:00Z</dcterms:created>
  <dcterms:modified xsi:type="dcterms:W3CDTF">2023-10-30T17:19:00Z</dcterms:modified>
</cp:coreProperties>
</file>