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3A" w:rsidRDefault="009F583A" w:rsidP="009F583A">
      <w:pPr>
        <w:pStyle w:val="a3"/>
        <w:shd w:val="clear" w:color="auto" w:fill="FFFFFF"/>
        <w:spacing w:before="0" w:beforeAutospacing="0" w:after="0" w:afterAutospacing="0"/>
        <w:jc w:val="right"/>
        <w:rPr>
          <w:b/>
          <w:bCs/>
          <w:iCs/>
          <w:sz w:val="28"/>
          <w:szCs w:val="28"/>
        </w:rPr>
      </w:pPr>
      <w:r>
        <w:rPr>
          <w:b/>
          <w:bCs/>
          <w:iCs/>
          <w:sz w:val="28"/>
          <w:szCs w:val="28"/>
        </w:rPr>
        <w:t>Автор: Орлова Е.А., воспитатель</w:t>
      </w:r>
    </w:p>
    <w:p w:rsidR="009F583A" w:rsidRDefault="009F583A" w:rsidP="009F583A">
      <w:pPr>
        <w:pStyle w:val="a3"/>
        <w:shd w:val="clear" w:color="auto" w:fill="FFFFFF"/>
        <w:spacing w:before="0" w:beforeAutospacing="0" w:after="0" w:afterAutospacing="0"/>
        <w:jc w:val="right"/>
        <w:rPr>
          <w:b/>
          <w:bCs/>
          <w:iCs/>
          <w:sz w:val="28"/>
          <w:szCs w:val="28"/>
        </w:rPr>
      </w:pPr>
      <w:r>
        <w:rPr>
          <w:b/>
          <w:bCs/>
          <w:iCs/>
          <w:sz w:val="28"/>
          <w:szCs w:val="28"/>
        </w:rPr>
        <w:t>МБДОУ «Детский сад №378» г.о. Самара</w:t>
      </w:r>
    </w:p>
    <w:p w:rsidR="009F583A" w:rsidRDefault="009F583A" w:rsidP="009F583A">
      <w:pPr>
        <w:pStyle w:val="a3"/>
        <w:shd w:val="clear" w:color="auto" w:fill="FFFFFF"/>
        <w:spacing w:before="0" w:beforeAutospacing="0" w:after="0" w:afterAutospacing="0"/>
        <w:jc w:val="center"/>
        <w:rPr>
          <w:b/>
          <w:bCs/>
          <w:iCs/>
          <w:sz w:val="28"/>
          <w:szCs w:val="28"/>
        </w:rPr>
      </w:pPr>
    </w:p>
    <w:p w:rsidR="009F583A" w:rsidRPr="009F583A" w:rsidRDefault="009F583A" w:rsidP="009F583A">
      <w:pPr>
        <w:pStyle w:val="a3"/>
        <w:shd w:val="clear" w:color="auto" w:fill="FFFFFF"/>
        <w:spacing w:before="0" w:beforeAutospacing="0" w:after="0" w:afterAutospacing="0"/>
        <w:jc w:val="center"/>
        <w:rPr>
          <w:b/>
          <w:bCs/>
          <w:iCs/>
          <w:sz w:val="28"/>
          <w:szCs w:val="28"/>
        </w:rPr>
      </w:pPr>
      <w:r w:rsidRPr="009F583A">
        <w:rPr>
          <w:b/>
          <w:bCs/>
          <w:iCs/>
          <w:sz w:val="28"/>
          <w:szCs w:val="28"/>
        </w:rPr>
        <w:t>Как привлечь ребенка к чтению книг?</w:t>
      </w:r>
    </w:p>
    <w:p w:rsidR="009F583A" w:rsidRPr="009F583A" w:rsidRDefault="009F583A" w:rsidP="009F583A">
      <w:pPr>
        <w:pStyle w:val="a3"/>
        <w:shd w:val="clear" w:color="auto" w:fill="FFFFFF"/>
        <w:spacing w:before="0" w:beforeAutospacing="0" w:after="0" w:afterAutospacing="0"/>
        <w:jc w:val="center"/>
        <w:rPr>
          <w:b/>
          <w:bCs/>
          <w:iCs/>
          <w:sz w:val="28"/>
          <w:szCs w:val="28"/>
        </w:rPr>
      </w:pPr>
      <w:r w:rsidRPr="009F583A">
        <w:rPr>
          <w:b/>
          <w:bCs/>
          <w:iCs/>
          <w:sz w:val="28"/>
          <w:szCs w:val="28"/>
        </w:rPr>
        <w:t>Правила для мудрых родителей.</w:t>
      </w:r>
    </w:p>
    <w:p w:rsidR="009F583A" w:rsidRDefault="009F583A" w:rsidP="009F583A">
      <w:pPr>
        <w:pStyle w:val="a3"/>
        <w:shd w:val="clear" w:color="auto" w:fill="FFFFFF"/>
        <w:spacing w:before="0" w:beforeAutospacing="0" w:after="0" w:afterAutospacing="0"/>
        <w:jc w:val="both"/>
        <w:rPr>
          <w:b/>
          <w:bCs/>
          <w:i/>
          <w:iCs/>
          <w:sz w:val="28"/>
          <w:szCs w:val="28"/>
        </w:rPr>
      </w:pPr>
    </w:p>
    <w:p w:rsidR="009F583A" w:rsidRPr="009F583A" w:rsidRDefault="009F583A" w:rsidP="009F583A">
      <w:pPr>
        <w:pStyle w:val="a3"/>
        <w:shd w:val="clear" w:color="auto" w:fill="FFFFFF"/>
        <w:spacing w:before="0" w:beforeAutospacing="0" w:after="0" w:afterAutospacing="0"/>
        <w:jc w:val="both"/>
        <w:rPr>
          <w:bCs/>
          <w:iCs/>
          <w:sz w:val="28"/>
          <w:szCs w:val="28"/>
        </w:rPr>
      </w:pPr>
      <w:r>
        <w:rPr>
          <w:bCs/>
          <w:iCs/>
          <w:sz w:val="28"/>
          <w:szCs w:val="28"/>
        </w:rPr>
        <w:t xml:space="preserve">     Всем мы как родители знаем, что не все дети любят слушать чтение книг. Это желание возникает со временем, когда ребенок уже понимает, что чтение интересно не только главными героями, но и их поступками, литературным словом и теми яркими фантазиями, которые возникают в голове у каждого слушателя. </w:t>
      </w:r>
    </w:p>
    <w:p w:rsidR="00AB5C69" w:rsidRPr="009F583A" w:rsidRDefault="009F583A" w:rsidP="009F583A">
      <w:pPr>
        <w:pStyle w:val="a3"/>
        <w:shd w:val="clear" w:color="auto" w:fill="FFFFFF"/>
        <w:spacing w:before="0" w:beforeAutospacing="0" w:after="0" w:afterAutospacing="0"/>
        <w:jc w:val="both"/>
        <w:rPr>
          <w:sz w:val="28"/>
          <w:szCs w:val="28"/>
        </w:rPr>
      </w:pPr>
      <w:r>
        <w:rPr>
          <w:b/>
          <w:bCs/>
          <w:i/>
          <w:iCs/>
          <w:sz w:val="28"/>
          <w:szCs w:val="28"/>
        </w:rPr>
        <w:t xml:space="preserve">   </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b/>
          <w:bCs/>
          <w:i/>
          <w:iCs/>
          <w:sz w:val="28"/>
          <w:szCs w:val="28"/>
        </w:rPr>
        <w:t>Как найти время для чтения нашим детям?</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 Читаем в любое время дня</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 Используем каждую свободную минуту</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 Располагаем книги правильно</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Плотно стоящие книги в закрытых книжных шкафах могут не вызывать желания у ребёнка их прочесть. Для детей книги лучше держать в разных местах квартиры - на столах, диванных столиках, даже на кухне.</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 Возьмём книгу с собой</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Берите книги с собой на прогулку. Почитать вместе с ребёнком в хорошую погоду на улице – замечательное занятие, которое понравится</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sz w:val="28"/>
          <w:szCs w:val="28"/>
        </w:rPr>
        <w:t>как родителю, так и ребёнку.</w:t>
      </w:r>
    </w:p>
    <w:p w:rsidR="00AB5C69" w:rsidRPr="009F583A" w:rsidRDefault="00AB5C69" w:rsidP="009F583A">
      <w:pPr>
        <w:pStyle w:val="a3"/>
        <w:shd w:val="clear" w:color="auto" w:fill="FFFFFF"/>
        <w:spacing w:before="0" w:beforeAutospacing="0" w:after="0" w:afterAutospacing="0"/>
        <w:jc w:val="both"/>
        <w:rPr>
          <w:sz w:val="28"/>
          <w:szCs w:val="28"/>
        </w:rPr>
      </w:pPr>
      <w:r w:rsidRPr="009F583A">
        <w:rPr>
          <w:color w:val="181818"/>
          <w:sz w:val="28"/>
          <w:szCs w:val="28"/>
        </w:rPr>
        <w:br/>
      </w:r>
      <w:r w:rsidRPr="009F583A">
        <w:rPr>
          <w:b/>
          <w:bCs/>
          <w:sz w:val="28"/>
          <w:szCs w:val="28"/>
        </w:rPr>
        <w:t>Правила, которые сделают чтение привлекательным:</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2. Демонстрируйте ребёнку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lastRenderedPageBreak/>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7. Читайте сказки всегда, когда ребёнок хочет их слушать.</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Может быть, для родителей это и скучновато, но для него - нет.</w:t>
      </w:r>
    </w:p>
    <w:p w:rsidR="00AB5C69"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9. Не уговаривайте послушать, а «соблазняйте» его. Полезная уловка: позвольте ребёнку самому выбирать книги.</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9F583A" w:rsidRDefault="009F583A" w:rsidP="009F583A">
      <w:pPr>
        <w:pStyle w:val="a3"/>
        <w:shd w:val="clear" w:color="auto" w:fill="FFFFFF"/>
        <w:spacing w:before="0" w:beforeAutospacing="0" w:after="0" w:afterAutospacing="0"/>
        <w:jc w:val="both"/>
        <w:rPr>
          <w:color w:val="181818"/>
          <w:sz w:val="28"/>
          <w:szCs w:val="28"/>
        </w:rPr>
      </w:pPr>
    </w:p>
    <w:p w:rsidR="00AB5C69" w:rsidRPr="009F583A" w:rsidRDefault="009F583A" w:rsidP="009F583A">
      <w:pPr>
        <w:pStyle w:val="a3"/>
        <w:shd w:val="clear" w:color="auto" w:fill="FFFFFF"/>
        <w:spacing w:before="0" w:beforeAutospacing="0" w:after="0" w:afterAutospacing="0"/>
        <w:jc w:val="both"/>
        <w:rPr>
          <w:color w:val="181818"/>
          <w:sz w:val="28"/>
          <w:szCs w:val="28"/>
        </w:rPr>
      </w:pPr>
      <w:r>
        <w:rPr>
          <w:color w:val="181818"/>
          <w:sz w:val="28"/>
          <w:szCs w:val="28"/>
        </w:rPr>
        <w:t xml:space="preserve">     </w:t>
      </w:r>
      <w:r w:rsidR="00AB5C69" w:rsidRPr="009F583A">
        <w:rPr>
          <w:color w:val="181818"/>
          <w:sz w:val="28"/>
          <w:szCs w:val="28"/>
        </w:rPr>
        <w:t>Уважаемые родители! С детства прививайте ребёнку любовь к чтению.</w:t>
      </w:r>
    </w:p>
    <w:p w:rsidR="00AB5C69" w:rsidRPr="009F583A" w:rsidRDefault="00AB5C69" w:rsidP="009F583A">
      <w:pPr>
        <w:pStyle w:val="a3"/>
        <w:shd w:val="clear" w:color="auto" w:fill="FFFFFF"/>
        <w:spacing w:before="0" w:beforeAutospacing="0" w:after="0" w:afterAutospacing="0"/>
        <w:jc w:val="both"/>
        <w:rPr>
          <w:color w:val="181818"/>
          <w:sz w:val="28"/>
          <w:szCs w:val="28"/>
        </w:rPr>
      </w:pPr>
      <w:r w:rsidRPr="009F583A">
        <w:rPr>
          <w:color w:val="181818"/>
          <w:sz w:val="28"/>
          <w:szCs w:val="28"/>
        </w:rPr>
        <w:t>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w:t>
      </w:r>
    </w:p>
    <w:p w:rsidR="00AB5C69" w:rsidRPr="009F583A" w:rsidRDefault="009F583A" w:rsidP="009F583A">
      <w:pPr>
        <w:pStyle w:val="a3"/>
        <w:shd w:val="clear" w:color="auto" w:fill="FFFFFF"/>
        <w:spacing w:before="0" w:beforeAutospacing="0" w:after="0" w:afterAutospacing="0"/>
        <w:jc w:val="both"/>
        <w:rPr>
          <w:color w:val="181818"/>
          <w:sz w:val="28"/>
          <w:szCs w:val="28"/>
        </w:rPr>
      </w:pPr>
      <w:r>
        <w:rPr>
          <w:color w:val="181818"/>
          <w:sz w:val="28"/>
          <w:szCs w:val="28"/>
        </w:rPr>
        <w:t xml:space="preserve">     </w:t>
      </w:r>
      <w:r w:rsidR="00AB5C69" w:rsidRPr="009F583A">
        <w:rPr>
          <w:color w:val="181818"/>
          <w:sz w:val="28"/>
          <w:szCs w:val="28"/>
        </w:rPr>
        <w:t>Важно, чтобы подрастающий человек с помощью взрослых и мудрой книги научился отличать плохое от хорошего, понимать истинные и ложные ценности. И самое главное – помнить, что ребёнок сам по себе не получит всей той полноты общения с книгой, если не будет рядом родителей.</w:t>
      </w:r>
    </w:p>
    <w:p w:rsidR="00AB5C69" w:rsidRPr="009F583A" w:rsidRDefault="009F583A" w:rsidP="009F583A">
      <w:pPr>
        <w:pStyle w:val="a3"/>
        <w:shd w:val="clear" w:color="auto" w:fill="FFFFFF"/>
        <w:spacing w:before="0" w:beforeAutospacing="0" w:after="0" w:afterAutospacing="0"/>
        <w:jc w:val="both"/>
        <w:rPr>
          <w:color w:val="181818"/>
          <w:sz w:val="28"/>
          <w:szCs w:val="28"/>
        </w:rPr>
      </w:pPr>
      <w:r>
        <w:rPr>
          <w:color w:val="181818"/>
          <w:sz w:val="28"/>
          <w:szCs w:val="28"/>
        </w:rPr>
        <w:t xml:space="preserve">       </w:t>
      </w:r>
      <w:r w:rsidR="00AB5C69" w:rsidRPr="009F583A">
        <w:rPr>
          <w:color w:val="181818"/>
          <w:sz w:val="28"/>
          <w:szCs w:val="28"/>
        </w:rPr>
        <w:t>И ни один компьютер не даст ребёнку любви и тепла, которые он получает тогда, когда вы вместе читаете книгу.</w:t>
      </w:r>
    </w:p>
    <w:p w:rsidR="009F583A" w:rsidRPr="009F583A" w:rsidRDefault="009F583A" w:rsidP="009F583A">
      <w:pPr>
        <w:pStyle w:val="a3"/>
        <w:shd w:val="clear" w:color="auto" w:fill="FFFFFF"/>
        <w:spacing w:before="0" w:beforeAutospacing="0" w:after="0" w:afterAutospacing="0"/>
        <w:jc w:val="both"/>
        <w:rPr>
          <w:b/>
          <w:bCs/>
          <w:sz w:val="28"/>
          <w:szCs w:val="28"/>
        </w:rPr>
      </w:pPr>
    </w:p>
    <w:p w:rsidR="00AB5C69" w:rsidRPr="009F583A" w:rsidRDefault="009F583A" w:rsidP="009F583A">
      <w:pPr>
        <w:pStyle w:val="a3"/>
        <w:shd w:val="clear" w:color="auto" w:fill="FFFFFF"/>
        <w:spacing w:before="0" w:beforeAutospacing="0" w:after="0" w:afterAutospacing="0"/>
        <w:jc w:val="both"/>
        <w:rPr>
          <w:sz w:val="28"/>
          <w:szCs w:val="28"/>
        </w:rPr>
      </w:pPr>
      <w:r>
        <w:rPr>
          <w:b/>
          <w:bCs/>
          <w:sz w:val="28"/>
          <w:szCs w:val="28"/>
        </w:rPr>
        <w:t xml:space="preserve">     </w:t>
      </w:r>
      <w:r w:rsidR="00AB5C69" w:rsidRPr="009F583A">
        <w:rPr>
          <w:b/>
          <w:bCs/>
          <w:sz w:val="28"/>
          <w:szCs w:val="28"/>
        </w:rPr>
        <w:t xml:space="preserve">Читайте с детьми как можно больше, а главное </w:t>
      </w:r>
      <w:r>
        <w:rPr>
          <w:b/>
          <w:bCs/>
          <w:sz w:val="28"/>
          <w:szCs w:val="28"/>
        </w:rPr>
        <w:t>–</w:t>
      </w:r>
      <w:r w:rsidR="00AB5C69" w:rsidRPr="009F583A">
        <w:rPr>
          <w:b/>
          <w:bCs/>
          <w:sz w:val="28"/>
          <w:szCs w:val="28"/>
        </w:rPr>
        <w:t xml:space="preserve"> </w:t>
      </w:r>
      <w:r>
        <w:rPr>
          <w:b/>
          <w:bCs/>
          <w:sz w:val="28"/>
          <w:szCs w:val="28"/>
        </w:rPr>
        <w:t>обсуждайте то</w:t>
      </w:r>
      <w:r w:rsidR="00AB5C69" w:rsidRPr="009F583A">
        <w:rPr>
          <w:b/>
          <w:bCs/>
          <w:sz w:val="28"/>
          <w:szCs w:val="28"/>
        </w:rPr>
        <w:t>,</w:t>
      </w:r>
      <w:r>
        <w:rPr>
          <w:b/>
          <w:bCs/>
          <w:sz w:val="28"/>
          <w:szCs w:val="28"/>
        </w:rPr>
        <w:t xml:space="preserve"> </w:t>
      </w:r>
      <w:r w:rsidR="00AB5C69" w:rsidRPr="009F583A">
        <w:rPr>
          <w:b/>
          <w:bCs/>
          <w:sz w:val="28"/>
          <w:szCs w:val="28"/>
        </w:rPr>
        <w:t>о чём прочитали!</w:t>
      </w:r>
    </w:p>
    <w:p w:rsidR="00AB5AA1" w:rsidRPr="009F583A" w:rsidRDefault="00AB5AA1">
      <w:pPr>
        <w:rPr>
          <w:rFonts w:ascii="Times New Roman" w:hAnsi="Times New Roman" w:cs="Times New Roman"/>
          <w:sz w:val="28"/>
          <w:szCs w:val="28"/>
        </w:rPr>
      </w:pPr>
    </w:p>
    <w:sectPr w:rsidR="00AB5AA1" w:rsidRPr="009F583A" w:rsidSect="00AB5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B5C69"/>
    <w:rsid w:val="00930BE6"/>
    <w:rsid w:val="009F583A"/>
    <w:rsid w:val="00AB5AA1"/>
    <w:rsid w:val="00AB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0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1FE0-280F-44A9-B159-2C811DC5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3949</Characters>
  <Application>Microsoft Office Word</Application>
  <DocSecurity>0</DocSecurity>
  <Lines>32</Lines>
  <Paragraphs>9</Paragraphs>
  <ScaleCrop>false</ScaleCrop>
  <Company>Microsoft</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2022-03-22T07:59:00Z</dcterms:created>
  <dcterms:modified xsi:type="dcterms:W3CDTF">2022-03-30T10:48:00Z</dcterms:modified>
</cp:coreProperties>
</file>